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D7" w:rsidRPr="00FB5B8D" w:rsidRDefault="00B347D7" w:rsidP="00B347D7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B347D7" w:rsidRPr="00FB5B8D" w:rsidRDefault="00B347D7" w:rsidP="00B347D7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B347D7" w:rsidRPr="00FB5B8D" w:rsidRDefault="00B347D7" w:rsidP="00B347D7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B347D7" w:rsidRPr="00FB5B8D" w:rsidRDefault="00B347D7" w:rsidP="00B347D7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№ 5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7"/>
        <w:gridCol w:w="1018"/>
        <w:gridCol w:w="181"/>
        <w:gridCol w:w="1316"/>
        <w:gridCol w:w="1099"/>
        <w:gridCol w:w="1030"/>
        <w:gridCol w:w="2470"/>
        <w:gridCol w:w="365"/>
        <w:gridCol w:w="790"/>
        <w:gridCol w:w="1234"/>
        <w:gridCol w:w="3166"/>
      </w:tblGrid>
      <w:tr w:rsidR="00B347D7" w:rsidRPr="00FB5B8D" w:rsidTr="00810103">
        <w:tc>
          <w:tcPr>
            <w:tcW w:w="3806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Тема (название и кол-во часов)</w:t>
            </w:r>
          </w:p>
        </w:tc>
        <w:tc>
          <w:tcPr>
            <w:tcW w:w="11470" w:type="dxa"/>
            <w:gridSpan w:val="8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Сантиметр.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>величить на …, уменьшить на …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Число и цифра 0.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0. –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6  часов</w:t>
            </w:r>
          </w:p>
        </w:tc>
      </w:tr>
      <w:tr w:rsidR="00B347D7" w:rsidRPr="00FB5B8D" w:rsidTr="00810103">
        <w:tc>
          <w:tcPr>
            <w:tcW w:w="3806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Цель изучения темы</w:t>
            </w:r>
          </w:p>
        </w:tc>
        <w:tc>
          <w:tcPr>
            <w:tcW w:w="11470" w:type="dxa"/>
            <w:gridSpan w:val="8"/>
          </w:tcPr>
          <w:p w:rsidR="00B347D7" w:rsidRPr="00FB5B8D" w:rsidRDefault="00B347D7" w:rsidP="00B347D7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познакомить с числом 0, рассмотреть особенности числа 0, выделить свойства нуля;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/>
              </w:rPr>
              <w:t xml:space="preserve">учить находить значения выражений, где в </w:t>
            </w:r>
            <w:proofErr w:type="gramStart"/>
            <w:r w:rsidRPr="00FB5B8D">
              <w:rPr>
                <w:rFonts w:ascii="Times New Roman" w:hAnsi="Times New Roman"/>
              </w:rPr>
              <w:t>слагаемом</w:t>
            </w:r>
            <w:proofErr w:type="gramEnd"/>
            <w:r w:rsidRPr="00FB5B8D">
              <w:rPr>
                <w:rFonts w:ascii="Times New Roman" w:hAnsi="Times New Roman"/>
              </w:rPr>
              <w:t xml:space="preserve"> или вычитаемом нуль;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 xml:space="preserve">познакомить с единицей измерения длины – сантиметр;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 xml:space="preserve">учить пользоваться понятиями «увеличить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 xml:space="preserve"> …, уменьшить на …» при составлении схем и при записи числовых выражений.</w:t>
            </w:r>
          </w:p>
        </w:tc>
      </w:tr>
      <w:tr w:rsidR="00B347D7" w:rsidRPr="00FB5B8D" w:rsidTr="00810103">
        <w:tc>
          <w:tcPr>
            <w:tcW w:w="3806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Термины и понятия</w:t>
            </w:r>
          </w:p>
        </w:tc>
        <w:tc>
          <w:tcPr>
            <w:tcW w:w="11470" w:type="dxa"/>
            <w:gridSpan w:val="8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«единица измерения длины – сантиметр», «число 0», «увеличить на… уменьшить на ….»,  «свойства нуля».</w:t>
            </w:r>
            <w:proofErr w:type="gramEnd"/>
          </w:p>
        </w:tc>
      </w:tr>
      <w:tr w:rsidR="00B347D7" w:rsidRPr="00FB5B8D" w:rsidTr="00810103">
        <w:tc>
          <w:tcPr>
            <w:tcW w:w="15276" w:type="dxa"/>
            <w:gridSpan w:val="11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Информационно - образовательная среда</w:t>
            </w:r>
          </w:p>
        </w:tc>
      </w:tr>
      <w:tr w:rsidR="00B347D7" w:rsidRPr="00FB5B8D" w:rsidTr="00810103">
        <w:tc>
          <w:tcPr>
            <w:tcW w:w="3625" w:type="dxa"/>
            <w:gridSpan w:val="2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Учебно-методическое сопровождение</w:t>
            </w:r>
          </w:p>
        </w:tc>
        <w:tc>
          <w:tcPr>
            <w:tcW w:w="3626" w:type="dxa"/>
            <w:gridSpan w:val="4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Дидактические материалы</w:t>
            </w:r>
          </w:p>
        </w:tc>
        <w:tc>
          <w:tcPr>
            <w:tcW w:w="3625" w:type="dxa"/>
            <w:gridSpan w:val="3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ИКТ, ЦОР</w:t>
            </w:r>
          </w:p>
        </w:tc>
        <w:tc>
          <w:tcPr>
            <w:tcW w:w="4400" w:type="dxa"/>
            <w:gridSpan w:val="2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Межпредметные связи</w:t>
            </w:r>
          </w:p>
        </w:tc>
      </w:tr>
      <w:tr w:rsidR="00B347D7" w:rsidRPr="00FB5B8D" w:rsidTr="00810103">
        <w:tc>
          <w:tcPr>
            <w:tcW w:w="3625" w:type="dxa"/>
            <w:gridSpan w:val="2"/>
          </w:tcPr>
          <w:p w:rsidR="00B347D7" w:rsidRPr="00FB5B8D" w:rsidRDefault="00B347D7" w:rsidP="00B347D7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Моро М.И., Волкова С.И., Степанова С.В. Математика: Учебник: 1 класс: В 2 ч.1 ч.  (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>стр.66-78)</w:t>
            </w:r>
          </w:p>
          <w:p w:rsidR="00B347D7" w:rsidRPr="00FB5B8D" w:rsidRDefault="00B347D7" w:rsidP="00B347D7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Моро М.И., Волкова С.И Математика: Рабочие тетради: 1 класс: В 2 ч.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(стр.24-28)</w:t>
            </w:r>
          </w:p>
          <w:p w:rsidR="00B347D7" w:rsidRPr="00FB5B8D" w:rsidRDefault="00B347D7" w:rsidP="00B347D7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Моро М. И., </w:t>
            </w:r>
            <w:proofErr w:type="spellStart"/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Бантова</w:t>
            </w:r>
            <w:proofErr w:type="spellEnd"/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М. А., </w:t>
            </w:r>
            <w:proofErr w:type="spellStart"/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Бельтюкова</w:t>
            </w:r>
            <w:proofErr w:type="spellEnd"/>
            <w:r w:rsidRPr="00FB5B8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Г. В. и др. Математика: Рабочие программы: 1-4 классы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</w:rPr>
              <w:t xml:space="preserve"> (стр.19)</w:t>
            </w:r>
          </w:p>
          <w:p w:rsidR="00B347D7" w:rsidRPr="00FB5B8D" w:rsidRDefault="00B347D7" w:rsidP="00B347D7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Бантова</w:t>
            </w:r>
            <w:proofErr w:type="spellEnd"/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М.А., </w:t>
            </w:r>
            <w:proofErr w:type="spellStart"/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Бельтюкова</w:t>
            </w:r>
            <w:proofErr w:type="spellEnd"/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Г.В., Степанова С.В. Математика: Методические рекомендации. Пособие для учителей общеобразовательных учреждений: 1 класс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(стр. 54-59)</w:t>
            </w:r>
          </w:p>
        </w:tc>
        <w:tc>
          <w:tcPr>
            <w:tcW w:w="3626" w:type="dxa"/>
            <w:gridSpan w:val="4"/>
          </w:tcPr>
          <w:p w:rsidR="00B347D7" w:rsidRPr="00FB5B8D" w:rsidRDefault="00B347D7" w:rsidP="00B347D7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Волкова С.И. Математика: Проверочные работы: 1 класс (</w:t>
            </w:r>
            <w:r w:rsidRPr="00FB5B8D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  <w:t>стр.16-19)</w:t>
            </w:r>
          </w:p>
          <w:p w:rsidR="00B347D7" w:rsidRPr="00FB5B8D" w:rsidRDefault="00B347D7" w:rsidP="00B347D7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 xml:space="preserve">М.И.Моро </w:t>
            </w:r>
            <w:r w:rsidRPr="00FB5B8D">
              <w:rPr>
                <w:rStyle w:val="a8"/>
                <w:rFonts w:ascii="Times New Roman" w:hAnsi="Times New Roman"/>
                <w:sz w:val="20"/>
                <w:szCs w:val="20"/>
                <w:shd w:val="clear" w:color="auto" w:fill="FFFFFF"/>
              </w:rPr>
              <w:t>Математика: Наглядное пособие.</w:t>
            </w:r>
            <w:r w:rsidRPr="00FB5B8D">
              <w:rPr>
                <w:rStyle w:val="apple-converted-space"/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 </w:t>
            </w:r>
            <w:r w:rsidRPr="00FB5B8D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</w:rPr>
              <w:t>1 класс.</w:t>
            </w:r>
            <w:r w:rsidRPr="00FB5B8D">
              <w:rPr>
                <w:rFonts w:ascii="Times New Roman" w:hAnsi="Times New Roman"/>
                <w:b w:val="0"/>
                <w:iCs/>
                <w:sz w:val="20"/>
                <w:szCs w:val="20"/>
              </w:rPr>
              <w:t xml:space="preserve">  Таблицы: </w:t>
            </w:r>
            <w:r w:rsidRPr="00FB5B8D">
              <w:rPr>
                <w:rFonts w:ascii="Times New Roman" w:hAnsi="Times New Roman"/>
                <w:b w:val="0"/>
                <w:sz w:val="20"/>
                <w:szCs w:val="20"/>
              </w:rPr>
              <w:t xml:space="preserve"> 1. Единицы длины: сантиметр.</w:t>
            </w: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B347D7" w:rsidRPr="00FB5B8D" w:rsidRDefault="00B347D7" w:rsidP="00B347D7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 xml:space="preserve">Т.Б.Бука </w:t>
            </w:r>
            <w:r w:rsidRPr="00FB5B8D">
              <w:rPr>
                <w:rStyle w:val="a8"/>
                <w:rFonts w:ascii="Times New Roman" w:hAnsi="Times New Roman"/>
                <w:sz w:val="20"/>
                <w:szCs w:val="20"/>
                <w:shd w:val="clear" w:color="auto" w:fill="FFFFFF"/>
              </w:rPr>
              <w:t>Математика: Наглядное пособие</w:t>
            </w:r>
            <w:r w:rsidRPr="00FB5B8D">
              <w:rPr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. </w:t>
            </w: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 xml:space="preserve">Числа от 1 до 10. Таблицы: 1. Числа от 1 до 10. 2. Числа в жизни. 3. Шесть. 4. Семь. 5. Восемь. 6. Девять. 7. Десять.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Разрезной счетный материал.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карманах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кассы).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Наборное полотно. Магнитная доска.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Набор карточек с числовыми фигурами, иллюстрирующими числа 1 –10.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Набор геометрических фигур различных видов и разного цвета.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Таблица «Числовая лесенка».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b/>
                <w:bCs/>
                <w:iCs/>
              </w:rPr>
            </w:pPr>
            <w:r w:rsidRPr="00FB5B8D">
              <w:rPr>
                <w:rFonts w:ascii="Times New Roman" w:hAnsi="Times New Roman"/>
                <w:sz w:val="20"/>
                <w:szCs w:val="20"/>
              </w:rPr>
              <w:t>Набор карточек с числовыми фигурами и цифрами для проведения игры «Математическое домино».</w:t>
            </w:r>
          </w:p>
        </w:tc>
        <w:tc>
          <w:tcPr>
            <w:tcW w:w="3625" w:type="dxa"/>
            <w:gridSpan w:val="3"/>
          </w:tcPr>
          <w:p w:rsidR="00B347D7" w:rsidRPr="00FB5B8D" w:rsidRDefault="00B347D7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Электронное приложение к учебнику М.И. Моро. 1 класс: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«Числа от 1 до 10. Нумерация»: «Повторяем числа от 1 до 10». «Длина отрезка. Сантиметр. Измерение отрезка». «Число 0. Действия с числом 0». </w:t>
            </w:r>
          </w:p>
          <w:p w:rsidR="00B347D7" w:rsidRPr="00FB5B8D" w:rsidRDefault="00B347D7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400" w:type="dxa"/>
            <w:gridSpan w:val="2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Технология (названия предметов для труда: отвёртка, гайка). Окружающий мир (названия цветов, фруктов), литературное чтение (сказка П. Ершова «Конёк-Горбунок»)</w:t>
            </w:r>
          </w:p>
        </w:tc>
      </w:tr>
      <w:tr w:rsidR="00B347D7" w:rsidRPr="00FB5B8D" w:rsidTr="00810103">
        <w:tc>
          <w:tcPr>
            <w:tcW w:w="15276" w:type="dxa"/>
            <w:gridSpan w:val="11"/>
          </w:tcPr>
          <w:p w:rsidR="00B347D7" w:rsidRPr="00FB5B8D" w:rsidRDefault="00B347D7" w:rsidP="00B347D7">
            <w:pPr>
              <w:pStyle w:val="a5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Планируемые  результаты изучения темы </w:t>
            </w:r>
          </w:p>
        </w:tc>
      </w:tr>
      <w:tr w:rsidR="00B347D7" w:rsidRPr="00FB5B8D" w:rsidTr="00810103">
        <w:tc>
          <w:tcPr>
            <w:tcW w:w="5122" w:type="dxa"/>
            <w:gridSpan w:val="4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Предметные </w:t>
            </w:r>
          </w:p>
        </w:tc>
        <w:tc>
          <w:tcPr>
            <w:tcW w:w="4964" w:type="dxa"/>
            <w:gridSpan w:val="4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5190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</w:tr>
      <w:tr w:rsidR="00B347D7" w:rsidRPr="00FB5B8D" w:rsidTr="00810103">
        <w:tc>
          <w:tcPr>
            <w:tcW w:w="5122" w:type="dxa"/>
            <w:gridSpan w:val="4"/>
          </w:tcPr>
          <w:p w:rsidR="00B347D7" w:rsidRPr="00FB5B8D" w:rsidRDefault="00B347D7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u w:val="single"/>
              </w:rPr>
              <w:t>Ученик научится</w:t>
            </w:r>
            <w:r w:rsidRPr="00FB5B8D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Пользоваться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единицей измерения длины - сантиметром.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Измерять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отрезки и выражать их длины в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сантиметрах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Чертить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отрезки заданной длины (в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сантиметрах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понятия «увеличить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 xml:space="preserve"> …, уменьшить на …» при составлении схем и при записи числовых выражений.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Распознавать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число 0.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Обозначать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на письме число 0.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называть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свойства нуля. 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пользоваться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>понятиями «длиннее», «короче».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</w:rPr>
              <w:t xml:space="preserve">Чертить </w:t>
            </w:r>
            <w:r w:rsidRPr="00FB5B8D">
              <w:rPr>
                <w:rFonts w:ascii="Times New Roman" w:hAnsi="Times New Roman"/>
              </w:rPr>
              <w:t xml:space="preserve">линии: кривую, прямую, ломаную с помощью линейки.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</w:rPr>
              <w:t xml:space="preserve">Находить </w:t>
            </w:r>
            <w:r w:rsidRPr="00FB5B8D">
              <w:rPr>
                <w:rFonts w:ascii="Times New Roman" w:hAnsi="Times New Roman"/>
              </w:rPr>
              <w:t xml:space="preserve">вершины ломаной, </w:t>
            </w:r>
            <w:r w:rsidRPr="00FB5B8D">
              <w:rPr>
                <w:rFonts w:ascii="Times New Roman" w:hAnsi="Times New Roman"/>
                <w:b/>
              </w:rPr>
              <w:t>измерять</w:t>
            </w:r>
            <w:r w:rsidRPr="00FB5B8D">
              <w:rPr>
                <w:rFonts w:ascii="Times New Roman" w:hAnsi="Times New Roman"/>
              </w:rPr>
              <w:t xml:space="preserve"> звенья ломаной.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</w:rPr>
              <w:t>Находить</w:t>
            </w:r>
            <w:r w:rsidRPr="00FB5B8D">
              <w:rPr>
                <w:rFonts w:ascii="Times New Roman" w:hAnsi="Times New Roman"/>
              </w:rPr>
              <w:t xml:space="preserve"> значения выражений, где в </w:t>
            </w:r>
            <w:proofErr w:type="gramStart"/>
            <w:r w:rsidRPr="00FB5B8D">
              <w:rPr>
                <w:rFonts w:ascii="Times New Roman" w:hAnsi="Times New Roman"/>
              </w:rPr>
              <w:t>слагаемом</w:t>
            </w:r>
            <w:proofErr w:type="gramEnd"/>
            <w:r w:rsidRPr="00FB5B8D">
              <w:rPr>
                <w:rFonts w:ascii="Times New Roman" w:hAnsi="Times New Roman"/>
              </w:rPr>
              <w:t xml:space="preserve"> или вычитаемом нуль.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10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</w:rPr>
              <w:t>Составлять</w:t>
            </w:r>
            <w:r w:rsidRPr="00FB5B8D">
              <w:rPr>
                <w:rFonts w:ascii="Times New Roman" w:hAnsi="Times New Roman"/>
              </w:rPr>
              <w:t xml:space="preserve"> математический рассказ с использованием данных и составлять выражения по получившемуся тексту.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4" w:type="dxa"/>
            <w:gridSpan w:val="4"/>
          </w:tcPr>
          <w:p w:rsidR="00B347D7" w:rsidRPr="00FB5B8D" w:rsidRDefault="00B347D7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u w:val="single"/>
              </w:rPr>
              <w:t>Ученик научится</w:t>
            </w:r>
            <w:r w:rsidRPr="00FB5B8D">
              <w:rPr>
                <w:rFonts w:ascii="Times New Roman" w:hAnsi="Times New Roman"/>
                <w:spacing w:val="-4"/>
                <w:u w:val="single"/>
              </w:rPr>
              <w:t>: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закономерности следования объектов, чисел от 1 до 10;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предметы  по количеству, длине;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>математические выражения;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классифицировать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>объекты, числа, геометрические фигуры по заданному признаку.</w:t>
            </w:r>
          </w:p>
          <w:p w:rsidR="00B347D7" w:rsidRPr="00FB5B8D" w:rsidRDefault="00B347D7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sz w:val="20"/>
                <w:szCs w:val="20"/>
                <w:u w:val="single"/>
              </w:rPr>
              <w:t>Ученик получит возможность научиться</w:t>
            </w:r>
            <w:r w:rsidRPr="00FB5B8D"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  <w:t>: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применять полученные знания и способы действий в измененных </w:t>
            </w:r>
            <w:proofErr w:type="gramStart"/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условиях</w:t>
            </w:r>
            <w:proofErr w:type="gramEnd"/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;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выделять из предложенного текста информацию по заданному условию;</w:t>
            </w:r>
          </w:p>
          <w:p w:rsidR="00B347D7" w:rsidRPr="00FB5B8D" w:rsidRDefault="00B347D7" w:rsidP="00B347D7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систематизировать собранную в </w:t>
            </w:r>
            <w:proofErr w:type="gramStart"/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результате</w:t>
            </w:r>
            <w:proofErr w:type="gramEnd"/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расширенного поиска информацию и представлять ее в предложенной форме.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УУД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понимать и принимать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учебную задачу;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учитывать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выделенные учителем ориентиры действия в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сотрудничестве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 xml:space="preserve"> с ним;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совместно выделять критерии оценки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результат работы. </w:t>
            </w:r>
          </w:p>
          <w:p w:rsidR="00B347D7" w:rsidRPr="00FB5B8D" w:rsidRDefault="00B347D7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sz w:val="20"/>
                <w:szCs w:val="20"/>
                <w:u w:val="single"/>
              </w:rPr>
              <w:t>Ученик получит возможность научиться</w:t>
            </w:r>
            <w:r w:rsidRPr="00FB5B8D"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  <w:t>:</w:t>
            </w:r>
          </w:p>
          <w:p w:rsidR="00B347D7" w:rsidRPr="00FB5B8D" w:rsidRDefault="00B347D7" w:rsidP="00B347D7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B347D7" w:rsidRPr="00FB5B8D" w:rsidRDefault="00B347D7" w:rsidP="00B347D7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УУД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строить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простые рассуждения,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оформлять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их в форме понятных простых логических высказываний;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задавать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вопросы; 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работать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в паре;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учитывать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разные мнения,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договариваться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приходить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к общему решению.</w:t>
            </w:r>
          </w:p>
          <w:p w:rsidR="00B347D7" w:rsidRPr="00FB5B8D" w:rsidRDefault="00B347D7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sz w:val="20"/>
                <w:szCs w:val="20"/>
                <w:u w:val="single"/>
              </w:rPr>
              <w:t>Ученик получит возможность научиться</w:t>
            </w:r>
            <w:r w:rsidRPr="00FB5B8D">
              <w:rPr>
                <w:rFonts w:ascii="Times New Roman" w:hAnsi="Times New Roman"/>
                <w:spacing w:val="-4"/>
                <w:sz w:val="20"/>
                <w:szCs w:val="20"/>
                <w:u w:val="single"/>
              </w:rPr>
              <w:t>: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применять математические знания и математическую терминологию (</w:t>
            </w:r>
            <w:r w:rsidRPr="00FB5B8D">
              <w:rPr>
                <w:rFonts w:ascii="Times New Roman" w:hAnsi="Times New Roman"/>
                <w:i/>
                <w:sz w:val="20"/>
                <w:szCs w:val="20"/>
              </w:rPr>
              <w:t>«много», «один», «число», «цифра», знаки</w:t>
            </w:r>
            <w:proofErr w:type="gramStart"/>
            <w:r w:rsidRPr="00FB5B8D">
              <w:rPr>
                <w:rFonts w:ascii="Times New Roman" w:hAnsi="Times New Roman"/>
                <w:i/>
                <w:sz w:val="20"/>
                <w:szCs w:val="20"/>
              </w:rPr>
              <w:t xml:space="preserve"> «-, +, =», «</w:t>
            </w:r>
            <w:proofErr w:type="gramEnd"/>
            <w:r w:rsidRPr="00FB5B8D">
              <w:rPr>
                <w:rFonts w:ascii="Times New Roman" w:hAnsi="Times New Roman"/>
                <w:i/>
                <w:sz w:val="20"/>
                <w:szCs w:val="20"/>
              </w:rPr>
              <w:t xml:space="preserve">длиннее», «короче», «одинаковые по длине») </w:t>
            </w: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при изложении своего мнения и предлагаемых способов действий;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стремлении</w:t>
            </w:r>
            <w:proofErr w:type="gramEnd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высказываться;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оказывать помощь товарищу в </w:t>
            </w:r>
            <w:proofErr w:type="gramStart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случаях</w:t>
            </w:r>
            <w:proofErr w:type="gramEnd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затруднений;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слушать партнёра по общению (деятельности);</w:t>
            </w:r>
          </w:p>
          <w:p w:rsidR="00B347D7" w:rsidRPr="00FB5B8D" w:rsidRDefault="00B347D7" w:rsidP="00B347D7">
            <w:pPr>
              <w:pStyle w:val="a5"/>
              <w:numPr>
                <w:ilvl w:val="0"/>
                <w:numId w:val="5"/>
              </w:numPr>
              <w:tabs>
                <w:tab w:val="left" w:pos="182"/>
                <w:tab w:val="left" w:pos="3444"/>
                <w:tab w:val="left" w:pos="11907"/>
              </w:tabs>
              <w:spacing w:after="0" w:line="240" w:lineRule="auto"/>
              <w:ind w:left="32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аргументированно</w:t>
            </w:r>
            <w:proofErr w:type="spellEnd"/>
            <w:r w:rsidRPr="00FB5B8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выражать свое мнение.</w:t>
            </w:r>
          </w:p>
        </w:tc>
        <w:tc>
          <w:tcPr>
            <w:tcW w:w="5190" w:type="dxa"/>
            <w:gridSpan w:val="3"/>
          </w:tcPr>
          <w:p w:rsidR="00B347D7" w:rsidRPr="00FB5B8D" w:rsidRDefault="00B347D7" w:rsidP="00810103">
            <w:pPr>
              <w:pStyle w:val="a5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i/>
                <w:spacing w:val="-4"/>
                <w:sz w:val="20"/>
                <w:szCs w:val="20"/>
                <w:u w:val="single"/>
              </w:rPr>
              <w:lastRenderedPageBreak/>
              <w:t>Ученик получит возможность формирования: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>Внутренней позиции школьника на уровне положительного отношения к школе (принятие и осознание роли ученика).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3444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pacing w:val="-4"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Положительного отношения к математике как предмету изучения.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>Учебно-познавательного интереса к новому  учебному материалу</w:t>
            </w:r>
            <w:r w:rsidRPr="00F548ED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и способам решения новых учебных и практических задач</w:t>
            </w: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>Осознания</w:t>
            </w:r>
            <w:r w:rsidRPr="00F548ED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 xml:space="preserve"> себя частью (членом) классного коллектива.</w:t>
            </w: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 xml:space="preserve">Понимания причин успеха/ неуспеха в </w:t>
            </w:r>
            <w:proofErr w:type="gramStart"/>
            <w:r w:rsidRPr="00F548ED">
              <w:rPr>
                <w:rFonts w:ascii="Times New Roman" w:hAnsi="Times New Roman"/>
                <w:i/>
                <w:sz w:val="20"/>
                <w:szCs w:val="20"/>
              </w:rPr>
              <w:t>овладении</w:t>
            </w:r>
            <w:proofErr w:type="gramEnd"/>
            <w:r w:rsidRPr="00F548ED">
              <w:rPr>
                <w:rFonts w:ascii="Times New Roman" w:hAnsi="Times New Roman"/>
                <w:i/>
                <w:sz w:val="20"/>
                <w:szCs w:val="20"/>
              </w:rPr>
              <w:t xml:space="preserve"> учебным материалом.</w:t>
            </w:r>
          </w:p>
          <w:p w:rsidR="00B347D7" w:rsidRPr="00F548ED" w:rsidRDefault="00B347D7" w:rsidP="00B347D7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0"/>
                <w:szCs w:val="20"/>
              </w:rPr>
            </w:pPr>
            <w:r w:rsidRPr="00F548ED">
              <w:rPr>
                <w:rFonts w:ascii="Times New Roman" w:hAnsi="Times New Roman"/>
                <w:i/>
                <w:sz w:val="20"/>
                <w:szCs w:val="20"/>
              </w:rPr>
              <w:t>Способности к самооценке учебной деятельности на основе критериев успешности.</w:t>
            </w:r>
          </w:p>
          <w:p w:rsidR="00B347D7" w:rsidRPr="00FB5B8D" w:rsidRDefault="00B347D7" w:rsidP="00810103">
            <w:pPr>
              <w:pStyle w:val="a5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47D7" w:rsidRPr="00FB5B8D" w:rsidTr="00810103">
        <w:tc>
          <w:tcPr>
            <w:tcW w:w="15276" w:type="dxa"/>
            <w:gridSpan w:val="11"/>
          </w:tcPr>
          <w:p w:rsidR="00B347D7" w:rsidRPr="00FB5B8D" w:rsidRDefault="00B347D7" w:rsidP="00B347D7">
            <w:pPr>
              <w:pStyle w:val="a5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Этапы изучения темы</w:t>
            </w:r>
          </w:p>
        </w:tc>
      </w:tr>
      <w:tr w:rsidR="00B347D7" w:rsidRPr="00FB5B8D" w:rsidTr="00810103">
        <w:tc>
          <w:tcPr>
            <w:tcW w:w="2607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099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3500" w:type="dxa"/>
            <w:gridSpan w:val="2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Виды деятельности учащихся</w:t>
            </w:r>
          </w:p>
        </w:tc>
        <w:tc>
          <w:tcPr>
            <w:tcW w:w="2389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Достижения учащихся</w:t>
            </w:r>
          </w:p>
        </w:tc>
        <w:tc>
          <w:tcPr>
            <w:tcW w:w="3166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Диагностика достижений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47D7" w:rsidRPr="00FB5B8D" w:rsidTr="00810103">
        <w:tc>
          <w:tcPr>
            <w:tcW w:w="2607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Изучение и первичное закрепление новых знаний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Сантиметр. Измерение отрезков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сантиметрах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Увеличить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>на …, уменьшить на …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Число и цифра 0. Свойства 0. </w:t>
            </w:r>
          </w:p>
        </w:tc>
        <w:tc>
          <w:tcPr>
            <w:tcW w:w="2515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единицей измерения длины – сантиметр, инструментом для измерения длины – линейкой. Составление и запись выражений, используя слова «увеличить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… уменьшить на…». Знакомство  с числом 0. Составление выражений, 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результатом которых будет являться число 0. Письмо цифры 0. Определение свойств нуля. </w:t>
            </w:r>
          </w:p>
        </w:tc>
        <w:tc>
          <w:tcPr>
            <w:tcW w:w="1099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500" w:type="dxa"/>
            <w:gridSpan w:val="2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Фронтальная работа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Ставят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задачи, используя целевые установки учебника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 66, 68)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длину предметов (отвёртки и гайки), используя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качестве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единицы измерения – тетрадную клетку.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Отвечают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 учителя,  как  измерить длину этих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предметов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если под рукой нет тетрадного листа?»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Знакомятся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 инструментом измерения «линейкой», рассматривают деления на линейке.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, какие деления равны 1 см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(У - с. 66)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Индивидуальная работа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практическую работу по измерению длин предметов в сантиметрах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Start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proofErr w:type="gramEnd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с. 66)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 разрезным дидактическим материалом,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фигуры по заданному образцу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- с. 67)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sz w:val="20"/>
                <w:szCs w:val="20"/>
                <w:u w:val="single"/>
              </w:rPr>
              <w:t>Фронтальная работа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Анализируют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равенства и неравенства, используя понятия «увеличить </w:t>
            </w:r>
            <w:proofErr w:type="gramStart"/>
            <w:r w:rsidRPr="00FB5B8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/>
                <w:sz w:val="20"/>
                <w:szCs w:val="20"/>
              </w:rPr>
              <w:t xml:space="preserve"> …, уменьшить на …»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>(У – с.68)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Составляют и записывают </w:t>
            </w:r>
            <w:r w:rsidRPr="00FB5B8D">
              <w:rPr>
                <w:rFonts w:ascii="Times New Roman" w:hAnsi="Times New Roman"/>
                <w:sz w:val="20"/>
                <w:szCs w:val="20"/>
              </w:rPr>
              <w:t xml:space="preserve">равенства и неравенства </w:t>
            </w:r>
            <w:r w:rsidRPr="00FB5B8D">
              <w:rPr>
                <w:rFonts w:ascii="Times New Roman" w:hAnsi="Times New Roman"/>
                <w:b/>
                <w:sz w:val="20"/>
                <w:szCs w:val="20"/>
              </w:rPr>
              <w:t xml:space="preserve">(У – с.68-69).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, какие выражения будут соответствовать фразам «увеличить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… уменьшить на..»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длины отрезков.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Знакомятся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с задачами.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Моделируют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схему решения из кругов и квадратов, изображая действие объединения предметов дугой, удаления части предметов – зачёркиванием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с.69)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математический рассказ по рисункам. Составляют верные равенств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У – с.69)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sz w:val="20"/>
                <w:szCs w:val="20"/>
                <w:u w:val="single"/>
              </w:rPr>
              <w:t>Фронтальная работа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Выявляют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соответствие между словом «нисколько» и числом 0.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нуля в коллективном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обсуждении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место числа 0 в последовательности чисел до 10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с.70).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Индивидуальная работа.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47D7" w:rsidRPr="00FB5B8D" w:rsidRDefault="00B347D7" w:rsidP="00810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Учатся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писать цифру 0  по показу и устному объяснению учителя с последующим комментированием.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70)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Записывают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числовую последовательность от 0 до 10.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sz w:val="20"/>
                <w:szCs w:val="20"/>
                <w:u w:val="single"/>
              </w:rPr>
              <w:t>Фронтальная работа</w:t>
            </w:r>
          </w:p>
          <w:p w:rsidR="00B347D7" w:rsidRPr="00FB5B8D" w:rsidRDefault="00B347D7" w:rsidP="00810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математический рассказ по рисунку.</w:t>
            </w:r>
          </w:p>
          <w:p w:rsidR="00B347D7" w:rsidRPr="00FB5B8D" w:rsidRDefault="00B347D7" w:rsidP="00810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Анализируют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записывают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равенства и неравенства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71)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Работа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парах</w:t>
            </w:r>
            <w:proofErr w:type="gramEnd"/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задание с карточками на состав чисел 9, 5, 6, 7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71 на полях)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sz w:val="20"/>
                <w:szCs w:val="20"/>
                <w:u w:val="single"/>
              </w:rPr>
              <w:t>Фронтальная работа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Игра «Круговые примеры»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</w:rPr>
            </w:pPr>
            <w:r w:rsidRPr="00FB5B8D">
              <w:rPr>
                <w:rFonts w:ascii="Times New Roman" w:hAnsi="Times New Roman"/>
                <w:b/>
              </w:rPr>
              <w:t>Находят</w:t>
            </w:r>
            <w:r w:rsidRPr="00FB5B8D">
              <w:rPr>
                <w:rFonts w:ascii="Times New Roman" w:hAnsi="Times New Roman"/>
              </w:rPr>
              <w:t xml:space="preserve"> значения выражений, где в разности нуль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71)</w:t>
            </w:r>
            <w:r w:rsidRPr="00FB5B8D">
              <w:rPr>
                <w:rFonts w:ascii="Times New Roman" w:hAnsi="Times New Roman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/>
                <w:sz w:val="20"/>
                <w:szCs w:val="20"/>
                <w:u w:val="single"/>
              </w:rPr>
              <w:t>Фронтальная работа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Ставят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задачи, используя целевые установки учебника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 72)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Сопоставляют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рисунки с записями математических выражений,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делают вывод (У – с. 72)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записывают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равенства, содержащие в записи 0.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числа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уменьшения.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длины отрезков, пользуясь единицей измерения – сантиметр, сравнивают их, составляют неравенства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 72)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Моделируют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схему решения задач из кругов, изображая действие объединения предметов дугой, удаления части предметов – зачёркиванием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 73)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Работа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парах</w:t>
            </w:r>
            <w:proofErr w:type="gramEnd"/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Устно решают примеры.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ряды фигур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(У – с. 73)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389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Умеют измерять предмет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сантиметрах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Умеют чертить отрезок по заданной длине. Умеют записывать и читать выражения с использованием фраз «увеличить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… уменьшить на…». Знают число 0. Умеют писать цифру 0. Знают свойства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нуля.</w:t>
            </w:r>
          </w:p>
        </w:tc>
        <w:tc>
          <w:tcPr>
            <w:tcW w:w="3166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Измерьте длину ручки соседа. Запиши, чему равна длина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сантиметрах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. Запиши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реши их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: 5 увеличить на 2, 6 уменьшить на 3. Запишите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,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шением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будет число 0.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Выполни задания в тетради «Проверочные работы»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Start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с.16, 17)</w:t>
            </w:r>
          </w:p>
        </w:tc>
      </w:tr>
      <w:tr w:rsidR="00B347D7" w:rsidRPr="00FB5B8D" w:rsidTr="00810103">
        <w:tc>
          <w:tcPr>
            <w:tcW w:w="2607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Комплексное применение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 и способов действий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«Страничка для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» - дополнительные задания творческого и поискового характера.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заданиями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рубрики «Странички для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любознательных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» на с 74-75 учебника. Работа с заданиями в рабочей тетради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с. 24-28.</w:t>
            </w:r>
          </w:p>
        </w:tc>
        <w:tc>
          <w:tcPr>
            <w:tcW w:w="1099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500" w:type="dxa"/>
            <w:gridSpan w:val="2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Фронтальная работа.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Формулируют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 по заданию учебника, содержащие логические связки «все», «если …, то …»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74)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Индивидуальная работа.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Составляют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рисунок по заданию с последующим комментированием.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Решают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логическую задачу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74)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в паре.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закономерности построения таблиц.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задание «Вычислительная машина»,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, как работает оператор, выполняющий арифметические действия «сложение» и «вычитание», подбирают числа.</w:t>
            </w:r>
            <w:proofErr w:type="gramEnd"/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предположения,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доказывают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выбор ответа.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75).</w:t>
            </w:r>
          </w:p>
        </w:tc>
        <w:tc>
          <w:tcPr>
            <w:tcW w:w="2389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 высказывания по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заданию учебника, содержащие логические связки «все», «если …, то …». Сравнивает группы фигур. Рисует узор по заданному правилу. Работает с логическими задачами. Анализирует результаты работы, делает вывод.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6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7D7" w:rsidRPr="00FB5B8D" w:rsidTr="00810103">
        <w:tc>
          <w:tcPr>
            <w:tcW w:w="2607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Обобщение и систематизация знаний и способов действий</w:t>
            </w:r>
          </w:p>
        </w:tc>
        <w:tc>
          <w:tcPr>
            <w:tcW w:w="2515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заданиями учебника из рубрики «Что узнали. Чему научились.»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с. 76-77</w:t>
            </w:r>
          </w:p>
        </w:tc>
        <w:tc>
          <w:tcPr>
            <w:tcW w:w="1099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0" w:type="dxa"/>
            <w:gridSpan w:val="2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в паре.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примеры с ответом 4 и 5.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76).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Играют </w:t>
            </w:r>
            <w:r w:rsidRPr="00FB5B8D">
              <w:rPr>
                <w:rFonts w:ascii="Times New Roman" w:hAnsi="Times New Roman" w:cs="Times New Roman"/>
                <w:bCs/>
                <w:sz w:val="20"/>
                <w:szCs w:val="20"/>
              </w:rPr>
              <w:t>в математические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игры «Лесенка», «Найди моё место», «Цепочка», «Круговые примеры». Работа с разрезным материалом из Приложения к учебнику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77)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Работают </w:t>
            </w: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с составом чисел до 10.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задания на подбор монет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78).</w:t>
            </w:r>
          </w:p>
          <w:p w:rsidR="00B347D7" w:rsidRPr="007F7896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Работают </w:t>
            </w:r>
            <w:r w:rsidRPr="00FB5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равенствами и неравенствами 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(У - с. 78).</w:t>
            </w:r>
            <w:r w:rsidRPr="00FB5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B347D7" w:rsidRPr="007B390E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9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Сопоставляют</w:t>
            </w:r>
            <w:r w:rsidRPr="007B390E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знания с целевыми установками изучения темы.</w:t>
            </w:r>
          </w:p>
          <w:p w:rsidR="00B347D7" w:rsidRPr="007B390E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90E">
              <w:rPr>
                <w:rFonts w:ascii="Times New Roman" w:hAnsi="Times New Roman" w:cs="Times New Roman"/>
                <w:b/>
                <w:sz w:val="20"/>
                <w:szCs w:val="20"/>
              </w:rPr>
              <w:t>Отвечают</w:t>
            </w:r>
            <w:r w:rsidRPr="007B390E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 «Что узнали? Чему научились?» </w:t>
            </w:r>
          </w:p>
          <w:p w:rsidR="00B347D7" w:rsidRPr="007B390E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90E">
              <w:rPr>
                <w:rFonts w:ascii="Times New Roman" w:hAnsi="Times New Roman" w:cs="Times New Roman"/>
                <w:b/>
                <w:sz w:val="20"/>
                <w:szCs w:val="20"/>
              </w:rPr>
              <w:t>Выясняют</w:t>
            </w:r>
            <w:r w:rsidRPr="007B390E">
              <w:rPr>
                <w:rFonts w:ascii="Times New Roman" w:hAnsi="Times New Roman" w:cs="Times New Roman"/>
                <w:sz w:val="20"/>
                <w:szCs w:val="20"/>
              </w:rPr>
              <w:t xml:space="preserve">, с какими трудностями столкнулись во время работы, с </w:t>
            </w:r>
            <w:r w:rsidRPr="007B3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какими заданиями справились быстро и легко. Отвечают на вопросы: «Какие задания вызвали затруднения во время проверочной работы?», </w:t>
            </w:r>
          </w:p>
          <w:p w:rsidR="00B347D7" w:rsidRPr="007B390E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90E">
              <w:rPr>
                <w:rFonts w:ascii="Times New Roman" w:hAnsi="Times New Roman" w:cs="Times New Roman"/>
                <w:sz w:val="20"/>
                <w:szCs w:val="20"/>
              </w:rPr>
              <w:t xml:space="preserve">«С какими заданиями ты справился?» </w:t>
            </w:r>
          </w:p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90E">
              <w:rPr>
                <w:rFonts w:ascii="Times New Roman" w:hAnsi="Times New Roman" w:cs="Times New Roman"/>
                <w:sz w:val="20"/>
                <w:szCs w:val="20"/>
              </w:rPr>
              <w:t xml:space="preserve">«Почему тебе </w:t>
            </w:r>
            <w:proofErr w:type="gramStart"/>
            <w:r w:rsidRPr="007B390E">
              <w:rPr>
                <w:rFonts w:ascii="Times New Roman" w:hAnsi="Times New Roman" w:cs="Times New Roman"/>
                <w:sz w:val="20"/>
                <w:szCs w:val="20"/>
              </w:rPr>
              <w:t>удалось</w:t>
            </w:r>
            <w:proofErr w:type="gramEnd"/>
            <w:r w:rsidRPr="007B390E">
              <w:rPr>
                <w:rFonts w:ascii="Times New Roman" w:hAnsi="Times New Roman" w:cs="Times New Roman"/>
                <w:sz w:val="20"/>
                <w:szCs w:val="20"/>
              </w:rPr>
              <w:t>/не удалось выполнить все задания?».</w:t>
            </w:r>
          </w:p>
        </w:tc>
        <w:tc>
          <w:tcPr>
            <w:tcW w:w="2389" w:type="dxa"/>
            <w:gridSpan w:val="3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Решает примеры и задачи в </w:t>
            </w:r>
            <w:proofErr w:type="gramStart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>пределах</w:t>
            </w:r>
            <w:proofErr w:type="gramEnd"/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 10. Сравнивает многоугольники, определяет лишнюю фигуру. Чертит геометрическую фигуру по заданию. Выбирает знаки сравнения для математических выражений.</w:t>
            </w:r>
          </w:p>
        </w:tc>
        <w:tc>
          <w:tcPr>
            <w:tcW w:w="3166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sz w:val="20"/>
                <w:szCs w:val="20"/>
              </w:rPr>
              <w:t xml:space="preserve">Выполни задания в тетради «Проверочные работы» </w:t>
            </w:r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Start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  <w:r w:rsidRPr="00FB5B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с.18, 19)</w:t>
            </w:r>
          </w:p>
        </w:tc>
      </w:tr>
      <w:tr w:rsidR="00B347D7" w:rsidRPr="00FB5B8D" w:rsidTr="00810103">
        <w:tc>
          <w:tcPr>
            <w:tcW w:w="2607" w:type="dxa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B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Коррекция знаний и способов действий</w:t>
            </w:r>
          </w:p>
        </w:tc>
        <w:tc>
          <w:tcPr>
            <w:tcW w:w="12669" w:type="dxa"/>
            <w:gridSpan w:val="10"/>
          </w:tcPr>
          <w:p w:rsidR="00B347D7" w:rsidRPr="00FB5B8D" w:rsidRDefault="00B347D7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3A6BC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На уроках закрепления нумерации следует уделять внимание счёту предметов с помощью порядковых числительных и называнию чисел с любого числа в прямом и обратном порядке. Важно, чтобы дети, выполняя действия с предметами, прибавляли или вычитали по одному. </w:t>
            </w:r>
            <w:r w:rsidRPr="003A6BC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На данных уроках рекомендуется использовать э</w:t>
            </w:r>
            <w:r w:rsidRPr="00FB5B8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лектронное приложение к учебнику М.И. Моро. 1 класс: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«Числа от 1 до 10. Нумерация»: «Повторяем числа от 1 до 10». «Длина отрезка. Сантиметр. Измерение отрезка». «Число 0. Действия с числом 0»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Pr="00FB5B8D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B347D7" w:rsidRPr="00FB5B8D" w:rsidTr="00810103">
        <w:tc>
          <w:tcPr>
            <w:tcW w:w="15276" w:type="dxa"/>
            <w:gridSpan w:val="11"/>
            <w:vAlign w:val="center"/>
          </w:tcPr>
          <w:p w:rsidR="00B347D7" w:rsidRPr="00FB5B8D" w:rsidRDefault="00B347D7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III</w:t>
            </w:r>
            <w:r w:rsidRPr="00FB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Рефлексия педагогической деятельности</w:t>
            </w:r>
          </w:p>
        </w:tc>
      </w:tr>
    </w:tbl>
    <w:p w:rsidR="00B347D7" w:rsidRDefault="00B347D7" w:rsidP="00B347D7">
      <w:pPr>
        <w:pStyle w:val="a6"/>
        <w:tabs>
          <w:tab w:val="left" w:pos="11907"/>
        </w:tabs>
        <w:jc w:val="center"/>
        <w:rPr>
          <w:lang w:val="en-US"/>
        </w:rPr>
      </w:pPr>
    </w:p>
    <w:p w:rsidR="00B347D7" w:rsidRDefault="00B347D7" w:rsidP="00B347D7">
      <w:pPr>
        <w:pStyle w:val="a6"/>
        <w:tabs>
          <w:tab w:val="left" w:pos="11907"/>
        </w:tabs>
        <w:jc w:val="center"/>
        <w:rPr>
          <w:lang w:val="en-US"/>
        </w:rPr>
      </w:pPr>
    </w:p>
    <w:p w:rsidR="00B347D7" w:rsidRPr="008F7B64" w:rsidRDefault="00B347D7" w:rsidP="00B347D7">
      <w:pPr>
        <w:pStyle w:val="a6"/>
        <w:tabs>
          <w:tab w:val="left" w:pos="11907"/>
        </w:tabs>
        <w:jc w:val="center"/>
        <w:rPr>
          <w:lang w:val="en-US"/>
        </w:rPr>
      </w:pPr>
    </w:p>
    <w:p w:rsidR="00BF06E8" w:rsidRDefault="00BF06E8"/>
    <w:sectPr w:rsidR="00BF06E8" w:rsidSect="007B279B">
      <w:footerReference w:type="default" r:id="rId5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422"/>
      <w:docPartObj>
        <w:docPartGallery w:val="Page Numbers (Bottom of Page)"/>
        <w:docPartUnique/>
      </w:docPartObj>
    </w:sdtPr>
    <w:sdtEndPr/>
    <w:sdtContent>
      <w:p w:rsidR="0020204C" w:rsidRDefault="00B347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0204C" w:rsidRDefault="00B347D7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01E84"/>
    <w:multiLevelType w:val="hybridMultilevel"/>
    <w:tmpl w:val="467C92B2"/>
    <w:lvl w:ilvl="0" w:tplc="D0B09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EF4754"/>
    <w:multiLevelType w:val="hybridMultilevel"/>
    <w:tmpl w:val="44CE048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35FDC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078A0"/>
    <w:multiLevelType w:val="hybridMultilevel"/>
    <w:tmpl w:val="13948DB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F26A5"/>
    <w:multiLevelType w:val="hybridMultilevel"/>
    <w:tmpl w:val="F09A04CA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733E34"/>
    <w:multiLevelType w:val="hybridMultilevel"/>
    <w:tmpl w:val="CFBCE6D0"/>
    <w:lvl w:ilvl="0" w:tplc="0CE2A3EC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121C42"/>
    <w:multiLevelType w:val="hybridMultilevel"/>
    <w:tmpl w:val="A1B07D4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47D7"/>
    <w:rsid w:val="005C4B6D"/>
    <w:rsid w:val="0069254F"/>
    <w:rsid w:val="00B347D7"/>
    <w:rsid w:val="00BF06E8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7D7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B347D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347D7"/>
    <w:rPr>
      <w:rFonts w:ascii="Calibri" w:eastAsia="Times New Roman" w:hAnsi="Calibri" w:cs="Calibri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unhideWhenUsed/>
    <w:rsid w:val="00B34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347D7"/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uiPriority w:val="99"/>
    <w:rsid w:val="00B347D7"/>
    <w:rPr>
      <w:rFonts w:cs="Times New Roman"/>
    </w:rPr>
  </w:style>
  <w:style w:type="paragraph" w:styleId="a5">
    <w:name w:val="List Paragraph"/>
    <w:basedOn w:val="a"/>
    <w:uiPriority w:val="99"/>
    <w:rsid w:val="00B347D7"/>
    <w:pPr>
      <w:ind w:left="720"/>
      <w:contextualSpacing/>
    </w:pPr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B347D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347D7"/>
    <w:rPr>
      <w:rFonts w:ascii="Calibri" w:eastAsia="Times New Roman" w:hAnsi="Calibri" w:cs="Calibri"/>
      <w:sz w:val="20"/>
      <w:szCs w:val="20"/>
    </w:rPr>
  </w:style>
  <w:style w:type="character" w:styleId="a8">
    <w:name w:val="Strong"/>
    <w:basedOn w:val="a0"/>
    <w:uiPriority w:val="99"/>
    <w:qFormat/>
    <w:rsid w:val="00B347D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1847</Words>
  <Characters>10530</Characters>
  <Application>Microsoft Office Word</Application>
  <DocSecurity>0</DocSecurity>
  <Lines>87</Lines>
  <Paragraphs>24</Paragraphs>
  <ScaleCrop>false</ScaleCrop>
  <Company>prosw</Company>
  <LinksUpToDate>false</LinksUpToDate>
  <CharactersWithSpaces>12353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2013-12-17T10:28:00Z</dcterms:created>
  <dcterms:modified xsi:type="dcterms:W3CDTF">2013-12-17T10:29:00Z</dcterms:modified>
</cp:coreProperties>
</file>